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12050" w:type="dxa"/>
        <w:tblInd w:w="-993" w:type="dxa"/>
        <w:tblLook w:val="04A0"/>
      </w:tblPr>
      <w:tblGrid>
        <w:gridCol w:w="12050"/>
      </w:tblGrid>
      <w:tr w:rsidR="007E398B" w:rsidRPr="006568D2" w:rsidTr="00BC14BE">
        <w:tc>
          <w:tcPr>
            <w:tcW w:w="12050" w:type="dxa"/>
          </w:tcPr>
          <w:p w:rsidR="007E398B" w:rsidRPr="006568D2" w:rsidRDefault="00684090" w:rsidP="00BC14BE">
            <w:pPr>
              <w:ind w:left="1135" w:right="1276"/>
            </w:pPr>
            <w:r w:rsidRPr="00684090">
              <w:rPr>
                <w:noProof/>
                <w:lang w:val="fr-FR" w:eastAsia="fr-FR"/>
              </w:rPr>
              <w:pict>
                <v:shape id="Rogner un rectangle avec un coin du même côté 1" o:spid="_x0000_s1026" style="position:absolute;left:0;text-align:left;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w:r>
          </w:p>
        </w:tc>
      </w:tr>
      <w:tr w:rsidR="007E398B" w:rsidRPr="006568D2" w:rsidTr="00866ACC">
        <w:trPr>
          <w:trHeight w:hRule="exact" w:val="192"/>
        </w:trPr>
        <w:tc>
          <w:tcPr>
            <w:tcW w:w="12050" w:type="dxa"/>
            <w:shd w:val="clear" w:color="auto" w:fill="00558C"/>
          </w:tcPr>
          <w:p w:rsidR="007E398B" w:rsidRPr="006568D2" w:rsidRDefault="007E398B" w:rsidP="00BC14BE">
            <w:pPr>
              <w:pStyle w:val="Datedudocument"/>
              <w:ind w:left="1135" w:right="1276"/>
            </w:pPr>
          </w:p>
        </w:tc>
      </w:tr>
      <w:tr w:rsidR="003F10AC" w:rsidRPr="006568D2" w:rsidTr="00866ACC">
        <w:trPr>
          <w:trHeight w:hRule="exact" w:val="192"/>
        </w:trPr>
        <w:tc>
          <w:tcPr>
            <w:tcW w:w="12050" w:type="dxa"/>
            <w:shd w:val="clear" w:color="auto" w:fill="00558C"/>
          </w:tcPr>
          <w:p w:rsidR="003F10AC" w:rsidRPr="006568D2" w:rsidRDefault="003F10AC" w:rsidP="00BC14BE">
            <w:pPr>
              <w:ind w:left="1135" w:right="1276"/>
            </w:pPr>
          </w:p>
        </w:tc>
      </w:tr>
      <w:tr w:rsidR="007E398B" w:rsidRPr="006568D2" w:rsidTr="00866ACC">
        <w:trPr>
          <w:trHeight w:hRule="exact" w:val="1587"/>
        </w:trPr>
        <w:tc>
          <w:tcPr>
            <w:tcW w:w="12050" w:type="dxa"/>
            <w:shd w:val="clear" w:color="auto" w:fill="00558C"/>
          </w:tcPr>
          <w:p w:rsidR="007E398B" w:rsidRDefault="00866ACC" w:rsidP="00866ACC">
            <w:pPr>
              <w:pStyle w:val="Ttulo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rsidR="00866ACC" w:rsidRDefault="00866ACC" w:rsidP="0003223A">
            <w:pPr>
              <w:jc w:val="center"/>
              <w:rPr>
                <w:rFonts w:ascii="AvenirNext LT Pro Cn" w:hAnsi="AvenirNext LT Pro Cn"/>
                <w:smallCaps/>
                <w:color w:val="FFFFFF" w:themeColor="background1"/>
              </w:rPr>
            </w:pPr>
          </w:p>
          <w:p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ConvensiA</w:t>
            </w:r>
          </w:p>
          <w:p w:rsidR="00866ACC" w:rsidRPr="00866ACC" w:rsidRDefault="00866ACC" w:rsidP="00866ACC">
            <w:pPr>
              <w:rPr>
                <w:rFonts w:ascii="Avenir LT Std 65 Medium" w:hAnsi="Avenir LT Std 65 Medium"/>
                <w:color w:val="FFFFFF" w:themeColor="background1"/>
              </w:rPr>
            </w:pPr>
          </w:p>
          <w:p w:rsidR="00866ACC" w:rsidRDefault="00866ACC" w:rsidP="00866ACC"/>
          <w:p w:rsidR="00866ACC" w:rsidRPr="00866ACC" w:rsidRDefault="00866ACC" w:rsidP="00866ACC">
            <w:pPr>
              <w:spacing w:line="240" w:lineRule="auto"/>
            </w:pPr>
          </w:p>
          <w:p w:rsidR="00866ACC" w:rsidRPr="00866ACC" w:rsidRDefault="00866ACC" w:rsidP="00866ACC"/>
          <w:p w:rsidR="00866ACC" w:rsidRDefault="00866ACC" w:rsidP="00866ACC"/>
          <w:p w:rsidR="00866ACC" w:rsidRPr="00866ACC" w:rsidRDefault="00866ACC" w:rsidP="00866ACC"/>
        </w:tc>
      </w:tr>
      <w:tr w:rsidR="007E398B" w:rsidRPr="006568D2" w:rsidTr="00866ACC">
        <w:trPr>
          <w:trHeight w:hRule="exact" w:val="369"/>
        </w:trPr>
        <w:tc>
          <w:tcPr>
            <w:tcW w:w="12050" w:type="dxa"/>
            <w:shd w:val="clear" w:color="auto" w:fill="00558C"/>
          </w:tcPr>
          <w:p w:rsidR="007E398B" w:rsidRPr="00BC14BE" w:rsidRDefault="007E398B" w:rsidP="00BC14BE">
            <w:pPr>
              <w:ind w:left="1135" w:right="1276"/>
              <w:rPr>
                <w:color w:val="auto"/>
              </w:rPr>
            </w:pPr>
          </w:p>
        </w:tc>
      </w:tr>
      <w:tr w:rsidR="008C27BF" w:rsidRPr="006568D2" w:rsidTr="00866ACC">
        <w:trPr>
          <w:trHeight w:hRule="exact" w:val="397"/>
        </w:trPr>
        <w:tc>
          <w:tcPr>
            <w:tcW w:w="12050" w:type="dxa"/>
            <w:shd w:val="clear" w:color="auto" w:fill="00558C"/>
          </w:tcPr>
          <w:p w:rsidR="008C27BF" w:rsidRPr="00BC14BE" w:rsidRDefault="008C27BF" w:rsidP="00BC14BE">
            <w:pPr>
              <w:ind w:left="1135" w:right="1276"/>
              <w:rPr>
                <w:color w:val="auto"/>
              </w:rPr>
            </w:pPr>
          </w:p>
        </w:tc>
      </w:tr>
      <w:tr w:rsidR="007E398B" w:rsidRPr="006568D2" w:rsidTr="00866ACC">
        <w:trPr>
          <w:trHeight w:hRule="exact" w:val="624"/>
        </w:trPr>
        <w:tc>
          <w:tcPr>
            <w:tcW w:w="12050" w:type="dxa"/>
            <w:shd w:val="clear" w:color="auto" w:fill="00558C"/>
            <w:vAlign w:val="center"/>
          </w:tcPr>
          <w:p w:rsidR="007E398B" w:rsidRPr="00BC14BE" w:rsidRDefault="0003223A" w:rsidP="00BC14BE">
            <w:pPr>
              <w:ind w:left="1135" w:right="1276"/>
              <w:rPr>
                <w:color w:val="auto"/>
              </w:rPr>
            </w:pPr>
            <w:r>
              <w:rPr>
                <w:noProof/>
                <w:color w:val="auto"/>
                <w:lang w:val="es-ES" w:eastAsia="es-ES"/>
              </w:rPr>
              <w:drawing>
                <wp:anchor distT="0" distB="0" distL="114300" distR="114300" simplePos="0" relativeHeight="251660288" behindDoc="0" locked="0" layoutInCell="1" allowOverlap="1">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rsidTr="00866ACC">
        <w:trPr>
          <w:trHeight w:hRule="exact" w:val="227"/>
        </w:trPr>
        <w:tc>
          <w:tcPr>
            <w:tcW w:w="12050" w:type="dxa"/>
            <w:shd w:val="clear" w:color="auto" w:fill="00558C"/>
          </w:tcPr>
          <w:p w:rsidR="007E398B" w:rsidRPr="006568D2" w:rsidRDefault="007E398B" w:rsidP="00BC14BE">
            <w:pPr>
              <w:ind w:left="1135" w:right="1276"/>
            </w:pPr>
          </w:p>
        </w:tc>
      </w:tr>
      <w:tr w:rsidR="007E398B" w:rsidRPr="006568D2" w:rsidTr="0003223A">
        <w:trPr>
          <w:trHeight w:hRule="exact" w:val="1191"/>
        </w:trPr>
        <w:tc>
          <w:tcPr>
            <w:tcW w:w="12050" w:type="dxa"/>
            <w:shd w:val="clear" w:color="auto" w:fill="00558C"/>
          </w:tcPr>
          <w:p w:rsidR="0003223A" w:rsidRDefault="0003223A" w:rsidP="0003223A">
            <w:pPr>
              <w:pStyle w:val="Introduction"/>
              <w:ind w:left="851" w:right="1276"/>
              <w:jc w:val="center"/>
              <w:rPr>
                <w:color w:val="FFFFFF" w:themeColor="background1"/>
              </w:rPr>
            </w:pPr>
          </w:p>
          <w:p w:rsidR="00A33365" w:rsidRDefault="00A33365" w:rsidP="0003223A">
            <w:pPr>
              <w:pStyle w:val="Introduction"/>
              <w:ind w:left="851" w:right="1276"/>
              <w:jc w:val="center"/>
              <w:rPr>
                <w:color w:val="FFFFFF" w:themeColor="background1"/>
              </w:rPr>
            </w:pPr>
          </w:p>
          <w:p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rsidR="007E398B" w:rsidRPr="006568D2" w:rsidRDefault="007E398B" w:rsidP="008C27BF">
            <w:pPr>
              <w:pStyle w:val="Legende"/>
            </w:pPr>
          </w:p>
        </w:tc>
      </w:tr>
      <w:tr w:rsidR="00527651" w:rsidRPr="006568D2" w:rsidTr="00BC14BE">
        <w:trPr>
          <w:trHeight w:hRule="exact" w:val="170"/>
        </w:trPr>
        <w:tc>
          <w:tcPr>
            <w:tcW w:w="12050" w:type="dxa"/>
          </w:tcPr>
          <w:p w:rsidR="00527651" w:rsidRPr="006568D2" w:rsidRDefault="00527651" w:rsidP="008C27BF">
            <w:pPr>
              <w:pStyle w:val="Introduction"/>
            </w:pPr>
          </w:p>
        </w:tc>
      </w:tr>
    </w:tbl>
    <w:p w:rsidR="00C444B5" w:rsidRDefault="00C444B5" w:rsidP="008C27BF"/>
    <w:p w:rsidR="00A33365" w:rsidRPr="006568D2" w:rsidRDefault="00A33365" w:rsidP="008C27BF"/>
    <w:p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rsidR="008C27BF" w:rsidRPr="00A33365" w:rsidRDefault="005E4BDA" w:rsidP="00A33365">
      <w:pPr>
        <w:pStyle w:val="Ttulo3"/>
        <w:rPr>
          <w:sz w:val="24"/>
          <w:szCs w:val="24"/>
        </w:rPr>
      </w:pPr>
      <w:r w:rsidRPr="00A33365">
        <w:rPr>
          <w:sz w:val="24"/>
          <w:szCs w:val="24"/>
        </w:rPr>
        <w:lastRenderedPageBreak/>
        <w:t>THE PAPERS SELECTION COMMITTEE INVITES IALA MEMBERS TO SUBMIT ABSTRACTS</w:t>
      </w:r>
    </w:p>
    <w:p w:rsidR="008C27BF" w:rsidRPr="006568D2" w:rsidRDefault="008C27BF" w:rsidP="00527651">
      <w:pPr>
        <w:pStyle w:val="Sparationtitre3"/>
      </w:pPr>
    </w:p>
    <w:p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rsidR="006257EF" w:rsidRPr="006257EF" w:rsidRDefault="00A33365" w:rsidP="006257EF">
      <w:pPr>
        <w:pStyle w:val="Ttulo3"/>
        <w:rPr>
          <w:i/>
          <w:sz w:val="24"/>
          <w:szCs w:val="24"/>
          <w:lang w:val="fr-FR"/>
        </w:rPr>
      </w:pPr>
      <w:r w:rsidRPr="00F546AA">
        <w:rPr>
          <w:color w:val="00558C"/>
          <w:sz w:val="22"/>
          <w:szCs w:val="22"/>
          <w:lang w:val="es-ES"/>
        </w:rPr>
        <w:br w:type="column"/>
      </w:r>
      <w:r w:rsidR="006257EF" w:rsidRPr="006257EF">
        <w:rPr>
          <w:i/>
          <w:sz w:val="24"/>
          <w:szCs w:val="24"/>
          <w:lang w:val="fr-FR"/>
        </w:rPr>
        <w:lastRenderedPageBreak/>
        <w:t>LE COMITE DE SELECTION INVITE LES MEMBRES DE L’AISM A PROPOSER DES RESUMES DE PRESENTATIONS</w:t>
      </w:r>
    </w:p>
    <w:p w:rsidR="006257EF" w:rsidRPr="006257EF" w:rsidRDefault="006257EF" w:rsidP="006257EF">
      <w:pPr>
        <w:pStyle w:val="Sparationtitre3"/>
        <w:rPr>
          <w:i/>
          <w:lang w:val="fr-FR"/>
        </w:rPr>
      </w:pPr>
    </w:p>
    <w:p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rsidR="00DE4F43" w:rsidRPr="00DE4F43" w:rsidRDefault="00B42957" w:rsidP="00DE4F43">
      <w:pPr>
        <w:pStyle w:val="Ttulo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rsidR="00DE4F43" w:rsidRPr="00DE4F43" w:rsidRDefault="00DE4F43" w:rsidP="00DE4F43">
      <w:pPr>
        <w:pStyle w:val="Textedesaisie"/>
        <w:rPr>
          <w:color w:val="00558C"/>
          <w:lang w:val="es-ES"/>
        </w:rPr>
      </w:pPr>
    </w:p>
    <w:p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rsidR="00317462" w:rsidRDefault="00317462" w:rsidP="00A658FA">
      <w:pPr>
        <w:pStyle w:val="Textedesaisie"/>
        <w:rPr>
          <w:lang w:val="fr-FR"/>
        </w:rPr>
      </w:pPr>
    </w:p>
    <w:p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rsidR="00317462" w:rsidRPr="00E4007E" w:rsidRDefault="00317462" w:rsidP="00A801F0">
      <w:pPr>
        <w:pStyle w:val="Textedesaisie"/>
        <w:numPr>
          <w:ilvl w:val="1"/>
          <w:numId w:val="12"/>
        </w:numPr>
        <w:spacing w:after="120"/>
        <w:ind w:left="567" w:hanging="306"/>
        <w:rPr>
          <w:color w:val="00558C"/>
          <w:sz w:val="20"/>
          <w:szCs w:val="20"/>
        </w:rPr>
      </w:pPr>
      <w:r w:rsidRPr="00E4007E">
        <w:rPr>
          <w:color w:val="00558C"/>
          <w:sz w:val="20"/>
          <w:szCs w:val="20"/>
        </w:rPr>
        <w:t>eLoran</w:t>
      </w:r>
    </w:p>
    <w:p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Visual s</w:t>
      </w:r>
      <w:r w:rsidR="00317462" w:rsidRPr="00E4007E">
        <w:rPr>
          <w:color w:val="00558C"/>
          <w:sz w:val="20"/>
          <w:szCs w:val="20"/>
        </w:rPr>
        <w:t>ignalling</w:t>
      </w:r>
    </w:p>
    <w:p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rsidR="00317462" w:rsidRPr="00317462" w:rsidRDefault="00317462" w:rsidP="00A658FA">
      <w:pPr>
        <w:pStyle w:val="Textedesaisie"/>
        <w:rPr>
          <w:lang w:val="en-GB"/>
        </w:rPr>
      </w:pPr>
    </w:p>
    <w:p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rsidR="00317462" w:rsidRPr="00FB15CB" w:rsidRDefault="00317462" w:rsidP="00A658FA">
      <w:pPr>
        <w:pStyle w:val="Textedesaisie"/>
        <w:rPr>
          <w:lang w:val="en-GB"/>
        </w:rPr>
      </w:pPr>
    </w:p>
    <w:p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rsidR="00593ABD" w:rsidRPr="00593ABD" w:rsidRDefault="00593ABD" w:rsidP="00593ABD">
      <w:pPr>
        <w:pStyle w:val="Textedesaisie"/>
        <w:numPr>
          <w:ilvl w:val="0"/>
          <w:numId w:val="14"/>
        </w:numPr>
        <w:spacing w:after="20"/>
        <w:ind w:left="284" w:hanging="284"/>
        <w:rPr>
          <w:color w:val="00558C"/>
          <w:sz w:val="20"/>
          <w:szCs w:val="20"/>
          <w:lang w:val="es-ES"/>
        </w:rPr>
      </w:pPr>
      <w:r w:rsidRPr="00593ABD">
        <w:rPr>
          <w:color w:val="00558C"/>
          <w:sz w:val="20"/>
          <w:szCs w:val="20"/>
          <w:lang w:val="es-ES"/>
        </w:rPr>
        <w:t>Resilencia PNT</w:t>
      </w:r>
    </w:p>
    <w:p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rsidR="00593ABD" w:rsidRDefault="00593ABD" w:rsidP="00576D83">
      <w:pPr>
        <w:pStyle w:val="Textedesaisie"/>
        <w:numPr>
          <w:ilvl w:val="0"/>
          <w:numId w:val="17"/>
        </w:numPr>
        <w:spacing w:after="110"/>
        <w:ind w:left="714"/>
        <w:rPr>
          <w:color w:val="00558C"/>
          <w:sz w:val="20"/>
          <w:szCs w:val="20"/>
          <w:lang w:val="es-ES"/>
        </w:rPr>
      </w:pPr>
      <w:r w:rsidRPr="00593ABD">
        <w:rPr>
          <w:color w:val="00558C"/>
          <w:sz w:val="20"/>
          <w:szCs w:val="20"/>
          <w:lang w:val="es-ES"/>
        </w:rPr>
        <w:t>eLoran</w:t>
      </w:r>
    </w:p>
    <w:p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rsidR="00317462" w:rsidRPr="00593ABD" w:rsidRDefault="00317462" w:rsidP="00A658FA">
      <w:pPr>
        <w:pStyle w:val="Textedesaisie"/>
        <w:rPr>
          <w:lang w:val="es-ES"/>
        </w:rPr>
      </w:pPr>
    </w:p>
    <w:p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rsidR="00FA5CB2" w:rsidRPr="0093546B" w:rsidRDefault="00FA5CB2" w:rsidP="00FA5CB2">
      <w:pPr>
        <w:pStyle w:val="Textedesaisie"/>
        <w:jc w:val="center"/>
        <w:rPr>
          <w:rFonts w:ascii="Avenir LT Std 65 Medium" w:hAnsi="Avenir LT Std 65 Medium"/>
          <w:color w:val="00558C"/>
          <w:sz w:val="24"/>
          <w:szCs w:val="24"/>
          <w:lang w:val="fr-FR"/>
        </w:rPr>
      </w:pPr>
    </w:p>
    <w:p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Pr="0093546B">
        <w:rPr>
          <w:rFonts w:ascii="Avenir LT Std 65 Medium" w:hAnsi="Avenir LT Std 65 Medium"/>
          <w:b/>
          <w:color w:val="00558C"/>
          <w:sz w:val="20"/>
          <w:szCs w:val="20"/>
          <w:lang w:val="fr-FR"/>
        </w:rPr>
        <w:t>-----------</w:t>
      </w:r>
      <w:r w:rsidR="00C5472E">
        <w:rPr>
          <w:rFonts w:ascii="Avenir LT Std 65 Medium" w:hAnsi="Avenir LT Std 65 Medium"/>
          <w:b/>
          <w:color w:val="00558C"/>
          <w:sz w:val="20"/>
          <w:szCs w:val="20"/>
          <w:lang w:val="fr-FR"/>
        </w:rPr>
        <w:t>11</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rsidR="004117D7" w:rsidRPr="0093546B" w:rsidRDefault="004117D7"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558C"/>
          <w:sz w:val="20"/>
          <w:szCs w:val="20"/>
          <w:lang w:val="fr-FR"/>
        </w:rPr>
        <w:t xml:space="preserve">proposed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902125">
        <w:rPr>
          <w:rFonts w:ascii="Avenir LT Std 65 Medium" w:hAnsi="Avenir LT Std 65 Medium"/>
          <w:b/>
          <w:color w:val="00558C"/>
          <w:sz w:val="20"/>
          <w:szCs w:val="20"/>
          <w:lang w:val="fr-FR"/>
        </w:rPr>
        <w:t xml:space="preserve">Opening Lighthouses to Society </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rsidR="001B20BB" w:rsidRDefault="001B20BB" w:rsidP="00FA5CB2">
      <w:pPr>
        <w:pStyle w:val="Textedesaisie"/>
        <w:rPr>
          <w:rFonts w:ascii="Avenir LT Std 65 Medium" w:hAnsi="Avenir LT Std 65 Medium"/>
          <w:b/>
          <w:color w:val="00558C"/>
          <w:sz w:val="20"/>
          <w:szCs w:val="20"/>
          <w:lang w:val="fr-FR"/>
        </w:rPr>
      </w:pPr>
    </w:p>
    <w:p w:rsidR="001B20BB" w:rsidRDefault="001B20BB" w:rsidP="001B20BB">
      <w:pPr>
        <w:pStyle w:val="Textedesaisie"/>
        <w:spacing w:after="120"/>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Title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C5472E">
        <w:rPr>
          <w:rFonts w:ascii="Avenir LT Std 65 Medium" w:hAnsi="Avenir LT Std 65 Medium"/>
          <w:b/>
          <w:color w:val="00558C"/>
          <w:sz w:val="20"/>
          <w:szCs w:val="20"/>
          <w:lang w:val="fr-FR"/>
        </w:rPr>
        <w:t>MR</w:t>
      </w:r>
      <w:r w:rsidR="004117D7">
        <w:rPr>
          <w:rFonts w:ascii="Avenir LT Std 65 Medium" w:hAnsi="Avenir LT Std 65 Medium"/>
          <w:b/>
          <w:color w:val="00558C"/>
          <w:sz w:val="20"/>
          <w:szCs w:val="20"/>
          <w:lang w:val="fr-FR"/>
        </w:rPr>
        <w:t>-----------</w:t>
      </w:r>
    </w:p>
    <w:p w:rsidR="001B20BB"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Family name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w:t>
      </w:r>
      <w:r w:rsidR="00C5472E">
        <w:rPr>
          <w:rFonts w:ascii="Avenir LT Std 65 Medium" w:hAnsi="Avenir LT Std 65 Medium"/>
          <w:b/>
          <w:color w:val="00558C"/>
          <w:sz w:val="20"/>
          <w:szCs w:val="20"/>
          <w:lang w:val="fr-FR"/>
        </w:rPr>
        <w:t>Calvo</w:t>
      </w:r>
      <w:r>
        <w:rPr>
          <w:rFonts w:ascii="Avenir LT Std 65 Medium" w:hAnsi="Avenir LT Std 65 Medium"/>
          <w:b/>
          <w:color w:val="00558C"/>
          <w:sz w:val="20"/>
          <w:szCs w:val="20"/>
          <w:lang w:val="fr-FR"/>
        </w:rPr>
        <w:t>------------------------------------------------------------------------------</w:t>
      </w:r>
    </w:p>
    <w:p w:rsidR="004117D7"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Surname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 ----</w:t>
      </w:r>
      <w:r w:rsidR="00C5472E">
        <w:rPr>
          <w:rFonts w:ascii="Avenir LT Std 65 Medium" w:hAnsi="Avenir LT Std 65 Medium"/>
          <w:b/>
          <w:color w:val="00558C"/>
          <w:sz w:val="20"/>
          <w:szCs w:val="20"/>
          <w:lang w:val="fr-FR"/>
        </w:rPr>
        <w:t>Carlos</w:t>
      </w:r>
      <w:r>
        <w:rPr>
          <w:rFonts w:ascii="Avenir LT Std 65 Medium" w:hAnsi="Avenir LT Std 65 Medium"/>
          <w:b/>
          <w:color w:val="00558C"/>
          <w:sz w:val="20"/>
          <w:szCs w:val="20"/>
          <w:lang w:val="fr-FR"/>
        </w:rPr>
        <w:t>--------------------------------------------------------------------------------------------</w:t>
      </w:r>
    </w:p>
    <w:p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member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rsidR="004117D7" w:rsidRPr="002B605C" w:rsidRDefault="004117D7" w:rsidP="004117D7">
      <w:pPr>
        <w:spacing w:after="120"/>
        <w:ind w:right="2296"/>
        <w:rPr>
          <w:rFonts w:ascii="Avenir LT Std 65 Medium" w:hAnsi="Avenir LT Std 65 Medium"/>
          <w:color w:val="00558C" w:themeColor="accent1"/>
          <w:lang w:val="fr-FR"/>
        </w:rPr>
      </w:pPr>
      <w:r w:rsidRPr="002B605C">
        <w:rPr>
          <w:rFonts w:ascii="Avenir LT Std 65 Medium" w:hAnsi="Avenir LT Std 65 Medium"/>
          <w:b/>
          <w:color w:val="00558C"/>
          <w:sz w:val="20"/>
          <w:szCs w:val="20"/>
          <w:lang w:val="fr-FR"/>
        </w:rPr>
        <w:t>--</w:t>
      </w:r>
      <w:r w:rsidR="00C5472E">
        <w:rPr>
          <w:rFonts w:ascii="Avenir LT Std 65 Medium" w:hAnsi="Avenir LT Std 65 Medium"/>
          <w:b/>
          <w:color w:val="00558C"/>
          <w:sz w:val="20"/>
          <w:szCs w:val="20"/>
          <w:lang w:val="fr-FR"/>
        </w:rPr>
        <w:t>Puertos del Estado  (Spain)</w:t>
      </w:r>
      <w:r w:rsidRPr="002B605C">
        <w:rPr>
          <w:rFonts w:ascii="Avenir LT Std 65 Medium" w:hAnsi="Avenir LT Std 65 Medium"/>
          <w:b/>
          <w:color w:val="00558C"/>
          <w:sz w:val="20"/>
          <w:szCs w:val="20"/>
          <w:lang w:val="fr-FR"/>
        </w:rPr>
        <w:t>---------------------------------------------------------------------------------------------------------------------------</w:t>
      </w:r>
    </w:p>
    <w:p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address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rsidR="00C5472E" w:rsidRDefault="004117D7" w:rsidP="004117D7">
      <w:pPr>
        <w:spacing w:after="120"/>
        <w:ind w:right="2296"/>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w:t>
      </w:r>
      <w:r w:rsidR="00C5472E">
        <w:rPr>
          <w:rFonts w:ascii="Avenir LT Std 65 Medium" w:hAnsi="Avenir LT Std 65 Medium"/>
          <w:b/>
          <w:color w:val="00558C"/>
          <w:sz w:val="20"/>
          <w:szCs w:val="20"/>
          <w:lang w:val="fr-FR"/>
        </w:rPr>
        <w:t>Acacio Gutiérrez -</w:t>
      </w:r>
      <w:r w:rsidRPr="002B605C">
        <w:rPr>
          <w:rFonts w:ascii="Avenir LT Std 65 Medium" w:hAnsi="Avenir LT Std 65 Medium"/>
          <w:b/>
          <w:color w:val="00558C"/>
          <w:sz w:val="20"/>
          <w:szCs w:val="20"/>
          <w:lang w:val="fr-FR"/>
        </w:rPr>
        <w:t>--</w:t>
      </w:r>
      <w:r w:rsidR="00C5472E">
        <w:rPr>
          <w:rFonts w:ascii="Avenir LT Std 65 Medium" w:hAnsi="Avenir LT Std 65 Medium"/>
          <w:b/>
          <w:color w:val="00558C"/>
          <w:sz w:val="20"/>
          <w:szCs w:val="20"/>
          <w:lang w:val="fr-FR"/>
        </w:rPr>
        <w:t xml:space="preserve">Nº 140 </w:t>
      </w:r>
      <w:r w:rsidRPr="002B605C">
        <w:rPr>
          <w:rFonts w:ascii="Avenir LT Std 65 Medium" w:hAnsi="Avenir LT Std 65 Medium"/>
          <w:b/>
          <w:color w:val="00558C"/>
          <w:sz w:val="20"/>
          <w:szCs w:val="20"/>
          <w:lang w:val="fr-FR"/>
        </w:rPr>
        <w:t>-----------------</w:t>
      </w:r>
    </w:p>
    <w:p w:rsidR="004117D7" w:rsidRPr="00C5472E" w:rsidRDefault="00C5472E" w:rsidP="004117D7">
      <w:pPr>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Postal Code  39340      </w:t>
      </w:r>
      <w:r w:rsidR="004117D7" w:rsidRPr="002B605C">
        <w:rPr>
          <w:rFonts w:ascii="Avenir LT Std 65 Medium" w:hAnsi="Avenir LT Std 65 Medium"/>
          <w:b/>
          <w:color w:val="00558C"/>
          <w:sz w:val="20"/>
          <w:szCs w:val="20"/>
          <w:lang w:val="fr-FR"/>
        </w:rPr>
        <w:t>-----</w:t>
      </w:r>
      <w:r>
        <w:rPr>
          <w:rFonts w:ascii="Avenir LT Std 65 Medium" w:hAnsi="Avenir LT Std 65 Medium"/>
          <w:b/>
          <w:color w:val="00558C"/>
          <w:sz w:val="20"/>
          <w:szCs w:val="20"/>
          <w:lang w:val="fr-FR"/>
        </w:rPr>
        <w:t xml:space="preserve">Suances   </w:t>
      </w:r>
      <w:r w:rsidR="004117D7" w:rsidRPr="002B605C">
        <w:rPr>
          <w:rFonts w:ascii="Avenir LT Std 65 Medium" w:hAnsi="Avenir LT Std 65 Medium"/>
          <w:b/>
          <w:color w:val="00558C"/>
          <w:sz w:val="20"/>
          <w:szCs w:val="20"/>
          <w:lang w:val="fr-FR"/>
        </w:rPr>
        <w:t>---------------------------</w:t>
      </w:r>
    </w:p>
    <w:p w:rsidR="004117D7" w:rsidRPr="00C5472E" w:rsidRDefault="00C5472E" w:rsidP="004117D7">
      <w:pPr>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Cantabria –  --- Spain</w:t>
      </w:r>
      <w:r w:rsidRPr="002B605C">
        <w:rPr>
          <w:rFonts w:ascii="Avenir LT Std 65 Medium" w:hAnsi="Avenir LT Std 65 Medium"/>
          <w:b/>
          <w:color w:val="00558C"/>
          <w:sz w:val="20"/>
          <w:szCs w:val="20"/>
          <w:lang w:val="fr-FR"/>
        </w:rPr>
        <w:t xml:space="preserve"> </w:t>
      </w:r>
      <w:r w:rsidR="004117D7" w:rsidRPr="002B605C">
        <w:rPr>
          <w:rFonts w:ascii="Avenir LT Std 65 Medium" w:hAnsi="Avenir LT Std 65 Medium"/>
          <w:b/>
          <w:color w:val="00558C"/>
          <w:sz w:val="20"/>
          <w:szCs w:val="20"/>
          <w:lang w:val="fr-FR"/>
        </w:rPr>
        <w:t>-----------------------------------------------------------------------------------------------------</w:t>
      </w:r>
    </w:p>
    <w:p w:rsidR="004117D7" w:rsidRDefault="004117D7" w:rsidP="00993755">
      <w:pPr>
        <w:pStyle w:val="Textedesaisie"/>
        <w:spacing w:after="120"/>
        <w:ind w:right="2154"/>
        <w:rPr>
          <w:rFonts w:ascii="Avenir LT Std 65 Medium" w:hAnsi="Avenir LT Std 65 Medium"/>
          <w:b/>
          <w:color w:val="00558C"/>
          <w:lang w:val="fr-FR"/>
        </w:rPr>
      </w:pPr>
      <w:r w:rsidRPr="004117D7">
        <w:rPr>
          <w:rFonts w:ascii="Avenir LT Std 65 Medium" w:hAnsi="Avenir LT Std 65 Medium"/>
          <w:b/>
          <w:color w:val="00558C"/>
          <w:sz w:val="20"/>
          <w:szCs w:val="20"/>
          <w:lang w:val="fr-FR"/>
        </w:rPr>
        <w:t xml:space="preserve">Telephone </w:t>
      </w:r>
      <w:r w:rsidRPr="00993755">
        <w:rPr>
          <w:rFonts w:ascii="Avenir LT Std 65 Medium" w:hAnsi="Avenir LT Std 65 Medium"/>
          <w:b/>
          <w:color w:val="00558C"/>
          <w:lang w:val="fr-FR"/>
        </w:rPr>
        <w:t>(including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sidR="00C5472E">
        <w:rPr>
          <w:rFonts w:ascii="Avenir LT Std 65 Medium" w:hAnsi="Avenir LT Std 65 Medium"/>
          <w:b/>
          <w:color w:val="00558C"/>
          <w:sz w:val="20"/>
          <w:szCs w:val="20"/>
          <w:lang w:val="fr-FR"/>
        </w:rPr>
        <w:t>: 0034942203616 Ext 3428</w:t>
      </w:r>
      <w:r>
        <w:rPr>
          <w:rFonts w:ascii="Avenir LT Std 65 Medium" w:hAnsi="Avenir LT Std 65 Medium"/>
          <w:b/>
          <w:color w:val="00558C"/>
          <w:sz w:val="20"/>
          <w:szCs w:val="20"/>
          <w:lang w:val="fr-FR"/>
        </w:rPr>
        <w:t>---------------------------------------- Mobile : ---</w:t>
      </w:r>
      <w:r w:rsidR="00C5472E">
        <w:rPr>
          <w:rFonts w:ascii="Avenir LT Std 65 Medium" w:hAnsi="Avenir LT Std 65 Medium"/>
          <w:b/>
          <w:color w:val="00558C"/>
          <w:sz w:val="20"/>
          <w:szCs w:val="20"/>
          <w:lang w:val="fr-FR"/>
        </w:rPr>
        <w:t>+34649405378</w:t>
      </w:r>
      <w:r>
        <w:rPr>
          <w:rFonts w:ascii="Avenir LT Std 65 Medium" w:hAnsi="Avenir LT Std 65 Medium"/>
          <w:b/>
          <w:color w:val="00558C"/>
          <w:sz w:val="20"/>
          <w:szCs w:val="20"/>
          <w:lang w:val="fr-FR"/>
        </w:rPr>
        <w:t>-------------------------------------------</w:t>
      </w:r>
    </w:p>
    <w:p w:rsidR="00993755" w:rsidRPr="00993755" w:rsidRDefault="00A15ED9" w:rsidP="00993755">
      <w:pPr>
        <w:pStyle w:val="Textedesaisie"/>
        <w:spacing w:after="120"/>
        <w:ind w:right="2154"/>
        <w:rPr>
          <w:rFonts w:ascii="Avenir LT Std 65 Medium" w:hAnsi="Avenir LT Std 65 Medium"/>
          <w:b/>
          <w:color w:val="00558C"/>
          <w:sz w:val="20"/>
          <w:szCs w:val="20"/>
          <w:lang w:val="en-GB"/>
        </w:rPr>
      </w:pPr>
      <w:r>
        <w:rPr>
          <w:rFonts w:ascii="Avenir LT Std 65 Medium" w:hAnsi="Avenir LT Std 65 Medium"/>
          <w:b/>
          <w:color w:val="00558C"/>
          <w:sz w:val="20"/>
          <w:szCs w:val="20"/>
          <w:lang w:val="en-GB"/>
        </w:rPr>
        <w:t>e-mail(s)</w:t>
      </w:r>
      <w:r w:rsidR="00993755" w:rsidRPr="00993755">
        <w:rPr>
          <w:rFonts w:ascii="Avenir LT Std 65 Medium" w:hAnsi="Avenir LT Std 65 Medium"/>
          <w:b/>
          <w:color w:val="00558C"/>
          <w:sz w:val="20"/>
          <w:szCs w:val="20"/>
          <w:lang w:val="en-GB"/>
        </w:rPr>
        <w:t xml:space="preserve">: </w:t>
      </w:r>
      <w:hyperlink r:id="rId13" w:history="1">
        <w:r w:rsidR="00C5472E" w:rsidRPr="000744ED">
          <w:rPr>
            <w:rStyle w:val="Hipervnculo"/>
            <w:rFonts w:ascii="Avenir LT Std 65 Medium" w:hAnsi="Avenir LT Std 65 Medium"/>
            <w:b/>
            <w:sz w:val="20"/>
            <w:szCs w:val="20"/>
            <w:lang w:val="en-GB"/>
          </w:rPr>
          <w:t>-----calvo@puertosantander.com</w:t>
        </w:r>
      </w:hyperlink>
      <w:r w:rsidR="00C5472E">
        <w:rPr>
          <w:rFonts w:ascii="Avenir LT Std 65 Medium" w:hAnsi="Avenir LT Std 65 Medium"/>
          <w:b/>
          <w:color w:val="00558C"/>
          <w:sz w:val="20"/>
          <w:szCs w:val="20"/>
          <w:lang w:val="en-GB"/>
        </w:rPr>
        <w:t xml:space="preserve"> </w:t>
      </w:r>
      <w:r w:rsidR="00993755" w:rsidRPr="00993755">
        <w:rPr>
          <w:rFonts w:ascii="Avenir LT Std 65 Medium" w:hAnsi="Avenir LT Std 65 Medium"/>
          <w:b/>
          <w:color w:val="00558C"/>
          <w:sz w:val="20"/>
          <w:szCs w:val="20"/>
          <w:lang w:val="en-GB"/>
        </w:rPr>
        <w:t>-----------------------------</w:t>
      </w:r>
      <w:bookmarkStart w:id="0" w:name="_GoBack"/>
      <w:bookmarkEnd w:id="0"/>
      <w:r w:rsidR="00993755" w:rsidRPr="00993755">
        <w:rPr>
          <w:rFonts w:ascii="Avenir LT Std 65 Medium" w:hAnsi="Avenir LT Std 65 Medium"/>
          <w:b/>
          <w:color w:val="00558C"/>
          <w:sz w:val="20"/>
          <w:szCs w:val="20"/>
          <w:lang w:val="en-GB"/>
        </w:rPr>
        <w:t>------------------------------</w:t>
      </w:r>
      <w:r w:rsidR="0093546B">
        <w:rPr>
          <w:rFonts w:ascii="Avenir LT Std 65 Medium" w:hAnsi="Avenir LT Std 65 Medium"/>
          <w:b/>
          <w:color w:val="00558C"/>
          <w:sz w:val="20"/>
          <w:szCs w:val="20"/>
          <w:lang w:val="en-GB"/>
        </w:rPr>
        <w:t>-</w:t>
      </w:r>
      <w:r w:rsidR="00993755" w:rsidRPr="00993755">
        <w:rPr>
          <w:rFonts w:ascii="Avenir LT Std 65 Medium" w:hAnsi="Avenir LT Std 65 Medium"/>
          <w:b/>
          <w:color w:val="00558C"/>
          <w:sz w:val="20"/>
          <w:szCs w:val="20"/>
          <w:lang w:val="en-GB"/>
        </w:rPr>
        <w:t>----------------------------------------------</w:t>
      </w:r>
    </w:p>
    <w:p w:rsidR="00993755" w:rsidRPr="004117D7" w:rsidRDefault="00993755" w:rsidP="00993755">
      <w:pPr>
        <w:spacing w:after="120"/>
        <w:ind w:right="2296"/>
        <w:rPr>
          <w:rFonts w:ascii="Avenir LT Std 65 Medium" w:hAnsi="Avenir LT Std 65 Medium"/>
          <w:color w:val="00558C" w:themeColor="accent1"/>
          <w:lang w:val="en-US"/>
        </w:rPr>
      </w:pPr>
      <w:r w:rsidRPr="004117D7">
        <w:rPr>
          <w:rFonts w:ascii="Avenir LT Std 65 Medium" w:hAnsi="Avenir LT Std 65 Medium"/>
          <w:b/>
          <w:color w:val="00558C"/>
          <w:sz w:val="20"/>
          <w:szCs w:val="20"/>
        </w:rPr>
        <w:t>-----------------------------------------------------------------------------------------------------------------------------</w:t>
      </w:r>
    </w:p>
    <w:p w:rsid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rsidR="007B5A17" w:rsidRPr="00993755" w:rsidRDefault="007B5A17" w:rsidP="00993755">
      <w:pPr>
        <w:pStyle w:val="Textedesaisie"/>
        <w:rPr>
          <w:rFonts w:ascii="Avenir LT Std 65 Medium" w:hAnsi="Avenir LT Std 65 Medium"/>
          <w:color w:val="00B0F0"/>
          <w:sz w:val="24"/>
          <w:szCs w:val="24"/>
          <w:lang w:val="en-GB"/>
        </w:rPr>
      </w:pPr>
    </w:p>
    <w:p w:rsidR="007B5A17" w:rsidRDefault="007B5A17" w:rsidP="007B5A17">
      <w:pPr>
        <w:pStyle w:val="Intitul"/>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Lighthouses, more than a light in the Sea Night.</w:t>
      </w:r>
    </w:p>
    <w:p w:rsidR="007B5A17" w:rsidRPr="00F546AA" w:rsidRDefault="00993755" w:rsidP="00F546AA">
      <w:pPr>
        <w:pStyle w:val="Introduction"/>
        <w:rPr>
          <w:rFonts w:eastAsia="Times New Roman"/>
          <w:color w:val="0070C0"/>
          <w:lang w:val="en-US" w:eastAsia="es-ES"/>
        </w:rPr>
      </w:pPr>
      <w:r>
        <w:rPr>
          <w:rFonts w:ascii="Avenir LT Std 65 Medium" w:hAnsi="Avenir LT Std 65 Medium"/>
          <w:b/>
          <w:color w:val="00558C"/>
          <w:sz w:val="20"/>
          <w:szCs w:val="20"/>
          <w:lang w:val="fr-FR"/>
        </w:rPr>
        <w:t>------------------------------------------</w:t>
      </w:r>
      <w:r w:rsidR="002A2A46" w:rsidRPr="002A2A46">
        <w:rPr>
          <w:rFonts w:ascii="Arial" w:hAnsi="Arial" w:cs="Arial"/>
          <w:lang w:val="en-US"/>
        </w:rPr>
        <w:t xml:space="preserve"> </w:t>
      </w:r>
      <w:r w:rsidR="007B5A17" w:rsidRPr="00F546AA">
        <w:rPr>
          <w:color w:val="0070C0"/>
          <w:lang w:val="en-US"/>
        </w:rPr>
        <w:t xml:space="preserve">The lighthouses have not only an interesting past heritage to preserve and to make known, but also a present and a future to be built by many actors. Apart from national or regional organizations in charge of their operation and maintenance, more and more civil society, through partnerships, has a role to play and an aid to be offered to lighthouses, granting their new functions and activities of all kinds as artistic, cultural or sports. </w:t>
      </w:r>
      <w:proofErr w:type="gramStart"/>
      <w:r w:rsidR="007B5A17" w:rsidRPr="00F546AA">
        <w:rPr>
          <w:color w:val="0070C0"/>
          <w:lang w:val="en-US"/>
        </w:rPr>
        <w:t>Not only Aton Museum, but also exhibitions of painting or sculpture, literary workshops, bird watching spots, night observation points for astronomy lovers, hiking trails between lighthouses, etc.</w:t>
      </w:r>
      <w:proofErr w:type="gramEnd"/>
      <w:r w:rsidR="007B5A17" w:rsidRPr="00F546AA">
        <w:rPr>
          <w:color w:val="0070C0"/>
          <w:lang w:val="en-US"/>
        </w:rPr>
        <w:t xml:space="preserve">  In some of them can be organized open doors, days, coinciding with significant dates such as those of equinox or solstice, etc.</w:t>
      </w:r>
    </w:p>
    <w:p w:rsidR="007B5A17" w:rsidRPr="00F546AA" w:rsidRDefault="007B5A17" w:rsidP="00F546AA">
      <w:pPr>
        <w:pStyle w:val="Introduction"/>
        <w:rPr>
          <w:rFonts w:eastAsia="Times New Roman"/>
          <w:color w:val="0070C0"/>
          <w:lang w:val="en-US" w:eastAsia="es-ES"/>
        </w:rPr>
      </w:pPr>
      <w:r w:rsidRPr="00F546AA">
        <w:rPr>
          <w:rFonts w:eastAsia="Times New Roman"/>
          <w:color w:val="0070C0"/>
          <w:lang w:val="en-US" w:eastAsia="es-ES"/>
        </w:rPr>
        <w:t>The time has come to make all these initiatives visible. We believe that IALA, should collect the  scattered information on multiple Web pages around the world, organize it and present it, in a single Internet portal, in an attractive, updated and, if possible, interactive way.</w:t>
      </w:r>
      <w:r w:rsidRPr="00F546AA">
        <w:rPr>
          <w:rFonts w:eastAsia="Times New Roman"/>
          <w:color w:val="0070C0"/>
          <w:lang w:val="en-US" w:eastAsia="es-ES"/>
        </w:rPr>
        <w:br/>
        <w:t xml:space="preserve">On this site, you should find the links to other lighthouses Websites, associations of lighthouses friends, </w:t>
      </w:r>
      <w:r w:rsidRPr="00F546AA">
        <w:rPr>
          <w:color w:val="0070C0"/>
          <w:lang w:val="en-US"/>
        </w:rPr>
        <w:t>an ordered list of the events or activities described above, etc. Of course could include dates and times for guided tours, access conditions, safety regulations etc.</w:t>
      </w:r>
    </w:p>
    <w:p w:rsidR="00993755" w:rsidRDefault="00993755" w:rsidP="007B5A17">
      <w:pPr>
        <w:rPr>
          <w:color w:val="00558C" w:themeColor="accent1"/>
          <w:lang w:val="en-US"/>
        </w:rPr>
      </w:pPr>
      <w:r>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lastRenderedPageBreak/>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tbl>
      <w:tblPr>
        <w:tblStyle w:val="Tablaconcuadrcula"/>
        <w:tblW w:w="0" w:type="auto"/>
        <w:tblLook w:val="04A0"/>
      </w:tblPr>
      <w:tblGrid>
        <w:gridCol w:w="10234"/>
      </w:tblGrid>
      <w:tr w:rsidR="00993755" w:rsidRPr="00593ABD" w:rsidTr="00993755">
        <w:tc>
          <w:tcPr>
            <w:tcW w:w="10234" w:type="dxa"/>
            <w:shd w:val="clear" w:color="auto" w:fill="00558C"/>
            <w:vAlign w:val="center"/>
          </w:tcPr>
          <w:p w:rsidR="00993755" w:rsidRPr="00993755" w:rsidRDefault="00993755" w:rsidP="00993755">
            <w:pPr>
              <w:pStyle w:val="Textedesaisie"/>
              <w:ind w:right="28"/>
              <w:jc w:val="center"/>
              <w:rPr>
                <w:rFonts w:ascii="Avenir LT Std 65 Medium" w:hAnsi="Avenir LT Std 65 Medium"/>
                <w:b/>
                <w:color w:val="FEDB00"/>
                <w:sz w:val="4"/>
                <w:szCs w:val="4"/>
                <w:lang w:val="en-GB"/>
              </w:rPr>
            </w:pPr>
          </w:p>
          <w:p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Hipervnculo"/>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5" w:history="1">
              <w:r w:rsidRPr="00993755">
                <w:rPr>
                  <w:rStyle w:val="Hipervnculo"/>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19D" w:rsidRDefault="0030019D" w:rsidP="008C27BF">
      <w:r>
        <w:separator/>
      </w:r>
    </w:p>
  </w:endnote>
  <w:endnote w:type="continuationSeparator" w:id="0">
    <w:p w:rsidR="0030019D" w:rsidRDefault="0030019D" w:rsidP="008C27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E1E" w:rsidRDefault="00FC5DC6" w:rsidP="008C27BF">
    <w:pPr>
      <w:pStyle w:val="Piedepgina"/>
    </w:pPr>
    <w:r w:rsidRPr="00442889">
      <w:rPr>
        <w:noProof/>
        <w:lang w:val="es-ES" w:eastAsia="es-ES"/>
      </w:rPr>
      <w:drawing>
        <wp:anchor distT="0" distB="0" distL="114300" distR="114300" simplePos="0" relativeHeight="251662336" behindDoc="1" locked="0" layoutInCell="1" allowOverlap="1">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247200" cy="723600"/>
                  </a:xfrm>
                  <a:prstGeom prst="rect">
                    <a:avLst/>
                  </a:prstGeom>
                </pic:spPr>
              </pic:pic>
            </a:graphicData>
          </a:graphic>
        </wp:anchor>
      </w:drawing>
    </w:r>
  </w:p>
  <w:p w:rsidR="00502E1E" w:rsidRDefault="00502E1E" w:rsidP="008C27BF">
    <w:pPr>
      <w:pStyle w:val="Piedepgina"/>
    </w:pPr>
  </w:p>
  <w:p w:rsidR="00502E1E" w:rsidRDefault="00502E1E" w:rsidP="008C27BF">
    <w:pPr>
      <w:pStyle w:val="Piedepgina"/>
    </w:pPr>
  </w:p>
  <w:p w:rsidR="00502E1E" w:rsidRDefault="00502E1E" w:rsidP="008C27BF">
    <w:pPr>
      <w:pStyle w:val="Piedepgina"/>
    </w:pPr>
  </w:p>
  <w:p w:rsidR="00AF533D" w:rsidRPr="006F0F72" w:rsidRDefault="006F0F72" w:rsidP="006F0F72">
    <w:pPr>
      <w:pStyle w:val="Numrotationdepage"/>
    </w:pPr>
    <w:r w:rsidRPr="00B67422">
      <w:rPr>
        <w:b/>
        <w:color w:val="FFE500"/>
        <w:sz w:val="20"/>
        <w:szCs w:val="20"/>
      </w:rPr>
      <w:t>____</w:t>
    </w:r>
    <w:r w:rsidRPr="006F0F72">
      <w:t xml:space="preserve">  P </w:t>
    </w:r>
    <w:r w:rsidR="00684090" w:rsidRPr="006F0F72">
      <w:fldChar w:fldCharType="begin"/>
    </w:r>
    <w:r w:rsidRPr="006F0F72">
      <w:instrText xml:space="preserve"> PAGE   \* MERGEFORMAT </w:instrText>
    </w:r>
    <w:r w:rsidR="00684090" w:rsidRPr="006F0F72">
      <w:fldChar w:fldCharType="separate"/>
    </w:r>
    <w:r w:rsidR="00F546AA">
      <w:rPr>
        <w:noProof/>
      </w:rPr>
      <w:t>4</w:t>
    </w:r>
    <w:r w:rsidR="00684090" w:rsidRPr="006F0F72">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E1E" w:rsidRPr="00442889" w:rsidRDefault="001F0AEC" w:rsidP="008C27BF">
    <w:pPr>
      <w:pStyle w:val="Piedepgina"/>
    </w:pPr>
    <w:r w:rsidRPr="00442889">
      <w:rPr>
        <w:noProof/>
        <w:lang w:val="es-ES" w:eastAsia="es-ES"/>
      </w:rPr>
      <w:drawing>
        <wp:anchor distT="0" distB="0" distL="114300" distR="114300" simplePos="0" relativeHeight="251659264" behindDoc="1" locked="0" layoutInCell="1" allowOverlap="1">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247200" cy="723600"/>
                  </a:xfrm>
                  <a:prstGeom prst="rect">
                    <a:avLst/>
                  </a:prstGeom>
                </pic:spPr>
              </pic:pic>
            </a:graphicData>
          </a:graphic>
        </wp:anchor>
      </w:drawing>
    </w:r>
  </w:p>
  <w:p w:rsidR="00502E1E" w:rsidRPr="00442889" w:rsidRDefault="00502E1E" w:rsidP="008C27BF">
    <w:pPr>
      <w:pStyle w:val="Piedepgina"/>
    </w:pPr>
  </w:p>
  <w:p w:rsidR="00502E1E" w:rsidRPr="00442889" w:rsidRDefault="00502E1E" w:rsidP="008C27BF">
    <w:pPr>
      <w:pStyle w:val="Piedepgina"/>
    </w:pPr>
  </w:p>
  <w:p w:rsidR="00502E1E" w:rsidRPr="00442889" w:rsidRDefault="00502E1E" w:rsidP="008C27BF">
    <w:pPr>
      <w:pStyle w:val="Piedepgina"/>
    </w:pPr>
  </w:p>
  <w:p w:rsidR="00AF533D" w:rsidRPr="00442889" w:rsidRDefault="00AF533D" w:rsidP="0093546B">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19D" w:rsidRDefault="0030019D" w:rsidP="008C27BF">
      <w:r>
        <w:separator/>
      </w:r>
    </w:p>
  </w:footnote>
  <w:footnote w:type="continuationSeparator" w:id="0">
    <w:p w:rsidR="0030019D" w:rsidRDefault="0030019D" w:rsidP="008C27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E1E" w:rsidRDefault="00AF533D" w:rsidP="008C27BF">
    <w:pPr>
      <w:pStyle w:val="Encabezado"/>
    </w:pPr>
    <w:r>
      <w:rPr>
        <w:noProof/>
        <w:lang w:val="es-ES" w:eastAsia="es-ES"/>
      </w:rPr>
      <w:drawing>
        <wp:anchor distT="0" distB="0" distL="114300" distR="114300" simplePos="0" relativeHeight="251660288" behindDoc="1" locked="0" layoutInCell="1" allowOverlap="1">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E1E" w:rsidRPr="00442889" w:rsidRDefault="00BC14BE" w:rsidP="008C27BF">
    <w:pPr>
      <w:pStyle w:val="Encabezado"/>
    </w:pPr>
    <w:r>
      <w:rPr>
        <w:noProof/>
        <w:lang w:val="es-ES" w:eastAsia="es-ES"/>
      </w:rPr>
      <w:drawing>
        <wp:anchor distT="0" distB="0" distL="114300" distR="114300" simplePos="0" relativeHeight="251663360" behindDoc="1" locked="0" layoutInCell="1" allowOverlap="1">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237828" cy="1563370"/>
                  </a:xfrm>
                  <a:prstGeom prst="rect">
                    <a:avLst/>
                  </a:prstGeom>
                </pic:spPr>
              </pic:pic>
            </a:graphicData>
          </a:graphic>
        </wp:anchor>
      </w:drawing>
    </w:r>
  </w:p>
  <w:p w:rsidR="00502E1E" w:rsidRPr="00442889" w:rsidRDefault="00502E1E" w:rsidP="008C27BF">
    <w:pPr>
      <w:pStyle w:val="Encabezado"/>
    </w:pPr>
  </w:p>
  <w:p w:rsidR="00502E1E" w:rsidRPr="00442889" w:rsidRDefault="00502E1E" w:rsidP="008C27BF">
    <w:pPr>
      <w:pStyle w:val="Encabezado"/>
    </w:pPr>
  </w:p>
  <w:p w:rsidR="00502E1E" w:rsidRPr="00442889" w:rsidRDefault="00502E1E" w:rsidP="00BC14BE">
    <w:pPr>
      <w:pStyle w:val="Encabezado"/>
      <w:jc w:val="center"/>
    </w:pPr>
  </w:p>
  <w:p w:rsidR="00502E1E" w:rsidRPr="00442889" w:rsidRDefault="00502E1E" w:rsidP="008C27BF">
    <w:pPr>
      <w:pStyle w:val="Encabezado"/>
    </w:pPr>
  </w:p>
  <w:p w:rsidR="008C27BF" w:rsidRDefault="008C27BF" w:rsidP="008C27BF">
    <w:pPr>
      <w:pStyle w:val="Encabezado"/>
    </w:pPr>
  </w:p>
  <w:p w:rsidR="001A7381" w:rsidRPr="00442889" w:rsidRDefault="001A7381" w:rsidP="008C27BF">
    <w:pPr>
      <w:pStyle w:val="Encabezado"/>
    </w:pPr>
  </w:p>
  <w:p w:rsidR="00502E1E" w:rsidRDefault="00502E1E" w:rsidP="008C27BF">
    <w:pPr>
      <w:pStyle w:val="Encabezado"/>
      <w:spacing w:line="360" w:lineRule="exact"/>
    </w:pPr>
  </w:p>
  <w:p w:rsidR="00E4007E" w:rsidRDefault="00E4007E" w:rsidP="008C27BF">
    <w:pPr>
      <w:pStyle w:val="Encabezado"/>
      <w:spacing w:line="36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1028"/>
  <w:defaultTabStop w:val="708"/>
  <w:hyphenationZone w:val="425"/>
  <w:characterSpacingControl w:val="doNotCompress"/>
  <w:hdrShapeDefaults>
    <o:shapedefaults v:ext="edit" spidmax="24578">
      <v:textbox inset="5.85pt,.7pt,5.85pt,.7pt"/>
    </o:shapedefaults>
  </w:hdrShapeDefaults>
  <w:footnotePr>
    <w:footnote w:id="-1"/>
    <w:footnote w:id="0"/>
  </w:footnotePr>
  <w:endnotePr>
    <w:endnote w:id="-1"/>
    <w:endnote w:id="0"/>
  </w:endnotePr>
  <w:compat>
    <w:useFELayout/>
  </w:compat>
  <w:rsids>
    <w:rsidRoot w:val="0023470C"/>
    <w:rsid w:val="00006695"/>
    <w:rsid w:val="00021F17"/>
    <w:rsid w:val="000262CE"/>
    <w:rsid w:val="0003223A"/>
    <w:rsid w:val="0003736D"/>
    <w:rsid w:val="00051B60"/>
    <w:rsid w:val="00063E8E"/>
    <w:rsid w:val="000971EF"/>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A2A46"/>
    <w:rsid w:val="002B605C"/>
    <w:rsid w:val="0030019D"/>
    <w:rsid w:val="00316C7E"/>
    <w:rsid w:val="00317462"/>
    <w:rsid w:val="00323BEA"/>
    <w:rsid w:val="00334A2F"/>
    <w:rsid w:val="003C2488"/>
    <w:rsid w:val="003F10A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090"/>
    <w:rsid w:val="0068460C"/>
    <w:rsid w:val="006A75BE"/>
    <w:rsid w:val="006B00E2"/>
    <w:rsid w:val="006F0F72"/>
    <w:rsid w:val="006F440A"/>
    <w:rsid w:val="007159B6"/>
    <w:rsid w:val="00726739"/>
    <w:rsid w:val="0077288E"/>
    <w:rsid w:val="007B5A17"/>
    <w:rsid w:val="007E398B"/>
    <w:rsid w:val="007E7D7A"/>
    <w:rsid w:val="008550A6"/>
    <w:rsid w:val="00866ACC"/>
    <w:rsid w:val="008A6164"/>
    <w:rsid w:val="008C27BF"/>
    <w:rsid w:val="00902125"/>
    <w:rsid w:val="00913656"/>
    <w:rsid w:val="0093546B"/>
    <w:rsid w:val="00940B74"/>
    <w:rsid w:val="009605EE"/>
    <w:rsid w:val="00993755"/>
    <w:rsid w:val="009D3F2D"/>
    <w:rsid w:val="009E2F65"/>
    <w:rsid w:val="009F3943"/>
    <w:rsid w:val="00A15ED9"/>
    <w:rsid w:val="00A33365"/>
    <w:rsid w:val="00A658FA"/>
    <w:rsid w:val="00A801F0"/>
    <w:rsid w:val="00A95B26"/>
    <w:rsid w:val="00AC4B07"/>
    <w:rsid w:val="00AF45F2"/>
    <w:rsid w:val="00AF533D"/>
    <w:rsid w:val="00B0461E"/>
    <w:rsid w:val="00B15C02"/>
    <w:rsid w:val="00B42957"/>
    <w:rsid w:val="00BB63D0"/>
    <w:rsid w:val="00BC14BE"/>
    <w:rsid w:val="00BC7F12"/>
    <w:rsid w:val="00BE25F6"/>
    <w:rsid w:val="00C444B5"/>
    <w:rsid w:val="00C45E32"/>
    <w:rsid w:val="00C5472E"/>
    <w:rsid w:val="00CA2E49"/>
    <w:rsid w:val="00CC0A63"/>
    <w:rsid w:val="00D12E4A"/>
    <w:rsid w:val="00D41D37"/>
    <w:rsid w:val="00D91CBE"/>
    <w:rsid w:val="00DA63AC"/>
    <w:rsid w:val="00DB7B77"/>
    <w:rsid w:val="00DC0AE4"/>
    <w:rsid w:val="00DE4F43"/>
    <w:rsid w:val="00E4007E"/>
    <w:rsid w:val="00E57BFA"/>
    <w:rsid w:val="00E80C7F"/>
    <w:rsid w:val="00E83D5F"/>
    <w:rsid w:val="00EB77C9"/>
    <w:rsid w:val="00EE405F"/>
    <w:rsid w:val="00F546AA"/>
    <w:rsid w:val="00F830C5"/>
    <w:rsid w:val="00FA5CB2"/>
    <w:rsid w:val="00FB15CB"/>
    <w:rsid w:val="00FC1A1D"/>
    <w:rsid w:val="00FC5DC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Ttulo1">
    <w:name w:val="heading 1"/>
    <w:basedOn w:val="Normal"/>
    <w:next w:val="Normal"/>
    <w:link w:val="Ttulo1C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Ttulo2">
    <w:name w:val="heading 2"/>
    <w:basedOn w:val="Normal"/>
    <w:next w:val="Normal"/>
    <w:link w:val="Ttulo2C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Ttulo3">
    <w:name w:val="heading 3"/>
    <w:basedOn w:val="Normal"/>
    <w:next w:val="Normal"/>
    <w:link w:val="Ttulo3C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Ttulo4">
    <w:name w:val="heading 4"/>
    <w:basedOn w:val="Normal"/>
    <w:next w:val="Normal"/>
    <w:link w:val="Ttulo4C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Ttulo5">
    <w:name w:val="heading 5"/>
    <w:basedOn w:val="Normal"/>
    <w:next w:val="Normal"/>
    <w:link w:val="Ttulo5C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BB63D0"/>
    <w:pPr>
      <w:spacing w:line="240" w:lineRule="exact"/>
    </w:pPr>
  </w:style>
  <w:style w:type="character" w:customStyle="1" w:styleId="EncabezadoCar">
    <w:name w:val="Encabezado Car"/>
    <w:basedOn w:val="Fuentedeprrafopredeter"/>
    <w:link w:val="Encabezado"/>
    <w:uiPriority w:val="99"/>
    <w:rsid w:val="00BB63D0"/>
    <w:rPr>
      <w:sz w:val="20"/>
    </w:rPr>
  </w:style>
  <w:style w:type="paragraph" w:styleId="Piedepgina">
    <w:name w:val="footer"/>
    <w:basedOn w:val="Normal"/>
    <w:link w:val="PiedepginaCar"/>
    <w:uiPriority w:val="99"/>
    <w:rsid w:val="00BB63D0"/>
    <w:pPr>
      <w:spacing w:line="240" w:lineRule="exact"/>
    </w:pPr>
  </w:style>
  <w:style w:type="character" w:customStyle="1" w:styleId="PiedepginaCar">
    <w:name w:val="Pie de página Car"/>
    <w:basedOn w:val="Fuentedeprrafopredeter"/>
    <w:link w:val="Piedepgina"/>
    <w:uiPriority w:val="99"/>
    <w:rsid w:val="00BB63D0"/>
    <w:rPr>
      <w:sz w:val="20"/>
    </w:rPr>
  </w:style>
  <w:style w:type="table" w:styleId="Tablaconcuadrcula">
    <w:name w:val="Table Grid"/>
    <w:basedOn w:val="Tablanormal"/>
    <w:uiPriority w:val="39"/>
    <w:rsid w:val="00EB77C9"/>
    <w:pPr>
      <w:spacing w:line="240" w:lineRule="auto"/>
    </w:pPr>
    <w:tblPr>
      <w:tblInd w:w="0" w:type="dxa"/>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502E1E"/>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Fuentedeprrafopredeter"/>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ierre">
    <w:name w:val="Closing"/>
    <w:basedOn w:val="Normal"/>
    <w:link w:val="CierreCar"/>
    <w:uiPriority w:val="99"/>
    <w:rsid w:val="00221D11"/>
    <w:rPr>
      <w:color w:val="E94E1B" w:themeColor="background2"/>
    </w:rPr>
  </w:style>
  <w:style w:type="character" w:customStyle="1" w:styleId="CierreCar">
    <w:name w:val="Cierre Car"/>
    <w:basedOn w:val="Fuentedeprrafopredeter"/>
    <w:link w:val="Cierre"/>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Fuentedeprrafopredeter"/>
    <w:uiPriority w:val="1"/>
    <w:qFormat/>
    <w:rsid w:val="00C444B5"/>
    <w:rPr>
      <w:sz w:val="14"/>
      <w:szCs w:val="14"/>
    </w:rPr>
  </w:style>
  <w:style w:type="character" w:customStyle="1" w:styleId="Textebleu">
    <w:name w:val="Texte bleu"/>
    <w:basedOn w:val="Fuentedeprrafopredeter"/>
    <w:uiPriority w:val="1"/>
    <w:qFormat/>
    <w:rsid w:val="00C444B5"/>
    <w:rPr>
      <w:color w:val="009FE3" w:themeColor="accent2"/>
      <w:lang w:val="fr-FR"/>
    </w:rPr>
  </w:style>
  <w:style w:type="character" w:customStyle="1" w:styleId="Ttulo1Car">
    <w:name w:val="Título 1 Car"/>
    <w:basedOn w:val="Fuentedeprrafopredeter"/>
    <w:link w:val="Ttulo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Ttulo2Car">
    <w:name w:val="Título 2 Car"/>
    <w:basedOn w:val="Fuentedeprrafopredeter"/>
    <w:link w:val="Ttulo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Ttulo3Car">
    <w:name w:val="Título 3 Car"/>
    <w:basedOn w:val="Fuentedeprrafopredeter"/>
    <w:link w:val="Ttulo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Ttulo4Car">
    <w:name w:val="Título 4 Car"/>
    <w:basedOn w:val="Fuentedeprrafopredeter"/>
    <w:link w:val="Ttulo4"/>
    <w:uiPriority w:val="9"/>
    <w:rsid w:val="00107894"/>
    <w:rPr>
      <w:rFonts w:eastAsiaTheme="majorEastAsia" w:cstheme="majorBidi"/>
      <w:b/>
      <w:bCs/>
      <w:iCs/>
      <w:color w:val="00558C" w:themeColor="accent1"/>
      <w:sz w:val="18"/>
      <w:szCs w:val="18"/>
      <w:lang w:val="en-GB"/>
    </w:rPr>
  </w:style>
  <w:style w:type="character" w:customStyle="1" w:styleId="Ttulo5Car">
    <w:name w:val="Título 5 Car"/>
    <w:basedOn w:val="Fuentedeprrafopredeter"/>
    <w:link w:val="Ttulo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Piedepgina"/>
    <w:qFormat/>
    <w:rsid w:val="006F0F72"/>
    <w:pPr>
      <w:jc w:val="right"/>
    </w:pPr>
    <w:rPr>
      <w:color w:val="00558C" w:themeColor="accent1"/>
    </w:rPr>
  </w:style>
  <w:style w:type="character" w:styleId="Hipervnculo">
    <w:name w:val="Hyperlink"/>
    <w:basedOn w:val="Fuentedeprrafopredeter"/>
    <w:uiPriority w:val="99"/>
    <w:unhideWhenUsed/>
    <w:rsid w:val="00993755"/>
    <w:rPr>
      <w:color w:val="000000" w:themeColor="hyperlink"/>
      <w:u w:val="single"/>
    </w:rPr>
  </w:style>
  <w:style w:type="character" w:styleId="Refdecomentario">
    <w:name w:val="annotation reference"/>
    <w:basedOn w:val="Fuentedeprrafopredeter"/>
    <w:uiPriority w:val="99"/>
    <w:semiHidden/>
    <w:unhideWhenUsed/>
    <w:rsid w:val="00F830C5"/>
    <w:rPr>
      <w:sz w:val="18"/>
      <w:szCs w:val="18"/>
    </w:rPr>
  </w:style>
  <w:style w:type="paragraph" w:styleId="Textocomentario">
    <w:name w:val="annotation text"/>
    <w:basedOn w:val="Normal"/>
    <w:link w:val="TextocomentarioCar"/>
    <w:uiPriority w:val="99"/>
    <w:semiHidden/>
    <w:unhideWhenUsed/>
    <w:rsid w:val="00F830C5"/>
  </w:style>
  <w:style w:type="character" w:customStyle="1" w:styleId="TextocomentarioCar">
    <w:name w:val="Texto comentario Car"/>
    <w:basedOn w:val="Fuentedeprrafopredeter"/>
    <w:link w:val="Textocomentario"/>
    <w:uiPriority w:val="99"/>
    <w:semiHidden/>
    <w:rsid w:val="00F830C5"/>
    <w:rPr>
      <w:rFonts w:asciiTheme="minorHAnsi" w:hAnsiTheme="minorHAnsi"/>
      <w:color w:val="575756"/>
      <w:sz w:val="18"/>
      <w:szCs w:val="18"/>
      <w:lang w:val="en-GB"/>
    </w:rPr>
  </w:style>
  <w:style w:type="paragraph" w:styleId="Asuntodelcomentario">
    <w:name w:val="annotation subject"/>
    <w:basedOn w:val="Textocomentario"/>
    <w:next w:val="Textocomentario"/>
    <w:link w:val="AsuntodelcomentarioCar"/>
    <w:uiPriority w:val="99"/>
    <w:semiHidden/>
    <w:unhideWhenUsed/>
    <w:rsid w:val="00F830C5"/>
    <w:rPr>
      <w:b/>
      <w:bCs/>
    </w:rPr>
  </w:style>
  <w:style w:type="character" w:customStyle="1" w:styleId="AsuntodelcomentarioCar">
    <w:name w:val="Asunto del comentario Car"/>
    <w:basedOn w:val="TextocomentarioCar"/>
    <w:link w:val="Asuntodelcomentario"/>
    <w:uiPriority w:val="99"/>
    <w:semiHidden/>
    <w:rsid w:val="00F830C5"/>
    <w:rPr>
      <w:rFonts w:asciiTheme="minorHAnsi" w:hAnsiTheme="minorHAnsi"/>
      <w:b/>
      <w:bCs/>
      <w:color w:val="575756"/>
      <w:sz w:val="18"/>
      <w:szCs w:val="18"/>
      <w:lang w:val="en-GB"/>
    </w:rPr>
  </w:style>
  <w:style w:type="character" w:styleId="Hipervnculovisitado">
    <w:name w:val="FollowedHyperlink"/>
    <w:basedOn w:val="Fuentedeprrafopredeter"/>
    <w:uiPriority w:val="99"/>
    <w:semiHidden/>
    <w:unhideWhenUsed/>
    <w:rsid w:val="007B5A17"/>
    <w:rPr>
      <w:color w:val="9D9D9C"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alvo@puertosantande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contact@iala-aism.or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89352-D1E5-47D4-836F-3407AF54D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1455</Words>
  <Characters>8005</Characters>
  <Application>Microsoft Office Word</Application>
  <DocSecurity>0</DocSecurity>
  <Lines>66</Lines>
  <Paragraphs>18</Paragraphs>
  <ScaleCrop>false</ScaleCrop>
  <HeadingPairs>
    <vt:vector size="8" baseType="variant">
      <vt:variant>
        <vt:lpstr>Título</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9442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Carlos_Calvo</cp:lastModifiedBy>
  <cp:revision>6</cp:revision>
  <cp:lastPrinted>2016-11-02T11:55:00Z</cp:lastPrinted>
  <dcterms:created xsi:type="dcterms:W3CDTF">2017-02-14T13:24:00Z</dcterms:created>
  <dcterms:modified xsi:type="dcterms:W3CDTF">2017-03-30T07:54:00Z</dcterms:modified>
</cp:coreProperties>
</file>